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72" w:rsidRPr="003C2CC1" w:rsidRDefault="0075366D" w:rsidP="003F7D72">
      <w:pPr>
        <w:suppressAutoHyphens/>
        <w:spacing w:after="240"/>
        <w:jc w:val="center"/>
        <w:rPr>
          <w:rFonts w:ascii="Arial" w:hAnsi="Arial" w:cs="Arial"/>
          <w:b/>
          <w:sz w:val="20"/>
          <w:szCs w:val="20"/>
          <w:lang w:eastAsia="pl-PL"/>
        </w:rPr>
      </w:pPr>
      <w:bookmarkStart w:id="0" w:name="bookmark4"/>
      <w:r w:rsidRPr="0075366D">
        <w:rPr>
          <w:rStyle w:val="Nagwek10"/>
          <w:u w:val="none"/>
        </w:rPr>
        <w:tab/>
      </w:r>
      <w:r w:rsidRPr="00781E40">
        <w:rPr>
          <w:rStyle w:val="Nagwek10"/>
          <w:sz w:val="24"/>
          <w:szCs w:val="24"/>
          <w:u w:val="none"/>
        </w:rPr>
        <w:tab/>
      </w:r>
      <w:r w:rsidR="003F7D72" w:rsidRPr="003C2CC1">
        <w:rPr>
          <w:rFonts w:ascii="Arial" w:hAnsi="Arial" w:cs="Arial"/>
          <w:b/>
          <w:sz w:val="20"/>
          <w:szCs w:val="20"/>
        </w:rPr>
        <w:t xml:space="preserve">Klauzula informacyjna RODO dla </w:t>
      </w:r>
      <w:r w:rsidR="003F7D72" w:rsidRPr="003F7D72">
        <w:rPr>
          <w:rFonts w:ascii="Arial" w:hAnsi="Arial" w:cs="Arial"/>
          <w:b/>
          <w:sz w:val="20"/>
          <w:szCs w:val="20"/>
          <w:u w:val="single"/>
        </w:rPr>
        <w:t>oferentów i wykonawców zamówień publicznych</w:t>
      </w:r>
      <w:r w:rsidR="003F7D72" w:rsidRPr="003C2CC1">
        <w:rPr>
          <w:rFonts w:ascii="Arial" w:hAnsi="Arial" w:cs="Arial"/>
          <w:b/>
          <w:sz w:val="20"/>
          <w:szCs w:val="20"/>
        </w:rPr>
        <w:t xml:space="preserve"> realizujących projekty w ramach Programu Operacyjnego Infrastruktura i Środowisko </w:t>
      </w:r>
      <w:r w:rsidR="003F7D72" w:rsidRPr="003C2CC1">
        <w:rPr>
          <w:rFonts w:ascii="Arial" w:hAnsi="Arial" w:cs="Arial"/>
          <w:b/>
          <w:sz w:val="20"/>
          <w:szCs w:val="20"/>
        </w:rPr>
        <w:br/>
        <w:t>2014-2020.</w:t>
      </w:r>
    </w:p>
    <w:p w:rsidR="003F7D72" w:rsidRPr="003C2CC1" w:rsidRDefault="003F7D72" w:rsidP="003F7D72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Administratorem przetwarzanych danych osobowych jest Minister właściwy do spraw rozwoju regionalnego, pełniący funkcję Instytucji Zarządzającej Programem Operacyjnym Infrastruktura</w:t>
      </w:r>
      <w:r>
        <w:rPr>
          <w:rFonts w:ascii="Arial" w:eastAsia="Calibri" w:hAnsi="Arial" w:cs="Arial"/>
          <w:sz w:val="20"/>
          <w:szCs w:val="20"/>
        </w:rPr>
        <w:br/>
      </w:r>
      <w:r w:rsidRPr="003C2CC1">
        <w:rPr>
          <w:rFonts w:ascii="Arial" w:eastAsia="Calibri" w:hAnsi="Arial" w:cs="Arial"/>
          <w:sz w:val="20"/>
          <w:szCs w:val="20"/>
        </w:rPr>
        <w:t>i Środowisko 2014-2020 (PO 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2014-2020), z siedzibą przy ul. Wspólnej 2/4, 00-926 Warszawa.</w:t>
      </w:r>
    </w:p>
    <w:p w:rsidR="003F7D72" w:rsidRPr="003C2CC1" w:rsidRDefault="003F7D72" w:rsidP="003F7D72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Uniwersytet Śląski w Katowicach, ul. Bankowa 12, 40-007 Katowice (jako Beneficjent) jest podmiotem przetwarzającym dane osobowe na podstawie um</w:t>
      </w:r>
      <w:r>
        <w:rPr>
          <w:rFonts w:ascii="Arial" w:eastAsia="Calibri" w:hAnsi="Arial" w:cs="Arial"/>
          <w:sz w:val="20"/>
          <w:szCs w:val="20"/>
        </w:rPr>
        <w:t xml:space="preserve">owy powierzenia zawartej </w:t>
      </w:r>
      <w:r>
        <w:rPr>
          <w:rFonts w:ascii="Arial" w:eastAsia="Calibri" w:hAnsi="Arial" w:cs="Arial"/>
          <w:sz w:val="20"/>
          <w:szCs w:val="20"/>
        </w:rPr>
        <w:br/>
        <w:t xml:space="preserve">z </w:t>
      </w:r>
      <w:r w:rsidR="000F0C38" w:rsidRPr="002102B8">
        <w:rPr>
          <w:rFonts w:ascii="Arial" w:eastAsia="Calibri" w:hAnsi="Arial" w:cs="Arial"/>
          <w:b/>
          <w:sz w:val="20"/>
          <w:szCs w:val="20"/>
        </w:rPr>
        <w:t>Centrum Koordynacji Projektów Środowiskowych</w:t>
      </w:r>
      <w:r w:rsidR="000F0C38">
        <w:rPr>
          <w:rFonts w:ascii="Calibri" w:hAnsi="Calibri" w:cs="Arabic Typesetting"/>
          <w:bCs/>
        </w:rPr>
        <w:t xml:space="preserve"> </w:t>
      </w:r>
      <w:r w:rsidRPr="003C2CC1">
        <w:rPr>
          <w:rFonts w:ascii="Arial" w:eastAsia="Calibri" w:hAnsi="Arial" w:cs="Arial"/>
          <w:sz w:val="20"/>
          <w:szCs w:val="20"/>
        </w:rPr>
        <w:t>(pełniącej funkcję Instytucji Wdrażającej), której na podstawie porozumienia minister właściwy do spraw środowiska (pełniący funkcję Instytucji Pośredniczącej) powierzył przetwarzanie danych, działając w imieniu i na rzecz administratora – Ministra właściwego ds. rozwoju regionalnego.</w:t>
      </w:r>
      <w:r>
        <w:rPr>
          <w:rFonts w:ascii="Arial" w:eastAsia="Calibri" w:hAnsi="Arial" w:cs="Arial"/>
          <w:sz w:val="20"/>
          <w:szCs w:val="20"/>
        </w:rPr>
        <w:t xml:space="preserve"> Może się Pani/Pan również skontaktować Inspektor Ochrony Danych Uniwersytetu Śląskiego, podmiotu który </w:t>
      </w:r>
      <w:bookmarkStart w:id="1" w:name="_GoBack"/>
      <w:r>
        <w:rPr>
          <w:rFonts w:ascii="Arial" w:eastAsia="Calibri" w:hAnsi="Arial" w:cs="Arial"/>
          <w:sz w:val="20"/>
          <w:szCs w:val="20"/>
        </w:rPr>
        <w:t>realizuje projekt nr</w:t>
      </w:r>
      <w:r w:rsidR="004A34F4" w:rsidRPr="002102B8">
        <w:rPr>
          <w:rFonts w:ascii="Arial" w:eastAsia="Calibri" w:hAnsi="Arial" w:cs="Arial"/>
          <w:sz w:val="20"/>
          <w:szCs w:val="20"/>
        </w:rPr>
        <w:t xml:space="preserve"> POIS.02.04.00-00-0043/17-02</w:t>
      </w:r>
      <w:r w:rsidR="004A34F4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(numer projektu) poprzez e-mail: iod.@us.edu.pl</w:t>
      </w:r>
    </w:p>
    <w:bookmarkEnd w:id="1"/>
    <w:p w:rsidR="003F7D72" w:rsidRPr="003C2CC1" w:rsidRDefault="003F7D72" w:rsidP="003F7D72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Dane osobowe przetwarzane będą na potrzeby realizacji PO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2014-2020, w tym w szczególności w celu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3C2CC1">
        <w:rPr>
          <w:rFonts w:ascii="Arial" w:eastAsia="Calibri" w:hAnsi="Arial" w:cs="Arial"/>
          <w:sz w:val="20"/>
          <w:szCs w:val="20"/>
        </w:rPr>
        <w:t>potwierdzenia kwalifikowalności wydatków, ewaluacji, monitorowania, kontroli i sprawozdawczości</w:t>
      </w:r>
      <w:r>
        <w:rPr>
          <w:rFonts w:ascii="Arial" w:eastAsia="Calibri" w:hAnsi="Arial" w:cs="Arial"/>
          <w:sz w:val="20"/>
          <w:szCs w:val="20"/>
        </w:rPr>
        <w:t>.</w:t>
      </w:r>
    </w:p>
    <w:p w:rsidR="003F7D72" w:rsidRPr="003C2CC1" w:rsidRDefault="003F7D72" w:rsidP="003F7D72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Podanie danych jest dobrowolne, ale konieczne do realizacji ww. celu, związanego z wdrażaniem Programu. Odmowa ich podania jest równoznaczna z brakiem możliwości podjęcia stosownych działań.</w:t>
      </w:r>
    </w:p>
    <w:p w:rsidR="003F7D72" w:rsidRPr="003C2CC1" w:rsidRDefault="003F7D72" w:rsidP="003F7D72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Przetwarzanie danych osobowych odbywa się w związku : </w:t>
      </w:r>
    </w:p>
    <w:p w:rsidR="003F7D72" w:rsidRPr="003C2CC1" w:rsidRDefault="003F7D72" w:rsidP="003F7D72">
      <w:pPr>
        <w:numPr>
          <w:ilvl w:val="0"/>
          <w:numId w:val="12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z realizacją ciążącego na administratorze obowiązku prawnego (art. 6 ust. 1 lit. c RODO </w:t>
      </w:r>
      <w:r w:rsidRPr="003C2CC1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  <w:r w:rsidRPr="003C2CC1">
        <w:rPr>
          <w:rFonts w:ascii="Arial" w:eastAsia="Calibri" w:hAnsi="Arial" w:cs="Arial"/>
          <w:sz w:val="20"/>
          <w:szCs w:val="20"/>
        </w:rPr>
        <w:t>), wynikającego z następujących przepisów prawa :</w:t>
      </w:r>
    </w:p>
    <w:p w:rsidR="003F7D72" w:rsidRPr="003C2CC1" w:rsidRDefault="003F7D72" w:rsidP="003F7D72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3F7D72" w:rsidRPr="003C2CC1" w:rsidRDefault="003F7D72" w:rsidP="003F7D72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 Rady (UE) nr 1303/2013 w odniesieniu do wzorów służących </w:t>
      </w:r>
      <w:r w:rsidRPr="003C2CC1">
        <w:rPr>
          <w:rFonts w:ascii="Arial" w:eastAsia="Calibri" w:hAnsi="Arial" w:cs="Arial"/>
          <w:sz w:val="20"/>
          <w:szCs w:val="20"/>
        </w:rPr>
        <w:lastRenderedPageBreak/>
        <w:t xml:space="preserve">do przekazywania Komisji określonych informacji oraz szczegółowe przepisy dotyczące wymiany informacji między beneficjentami a instytucjami zarządzającymi, certyfikującymi,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audytowymi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i pośredniczącymi, </w:t>
      </w:r>
    </w:p>
    <w:p w:rsidR="003F7D72" w:rsidRPr="003C2CC1" w:rsidRDefault="003F7D72" w:rsidP="003F7D72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Rozporządzenie Parlamentu Europejskiego i Rady (UE,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>) nr 966/2012,</w:t>
      </w:r>
    </w:p>
    <w:p w:rsidR="003F7D72" w:rsidRPr="003C2CC1" w:rsidRDefault="003F7D72" w:rsidP="003F7D72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ustawy z dnia 11 lipca 2014 r. o zasadach realizacji programów w zakresie polityki spójności finansowanych w perspektywie finansowej 2014-2020,</w:t>
      </w:r>
    </w:p>
    <w:p w:rsidR="003F7D72" w:rsidRPr="00F95C86" w:rsidRDefault="003F7D72" w:rsidP="003F7D72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iCs/>
          <w:sz w:val="20"/>
          <w:szCs w:val="20"/>
        </w:rPr>
      </w:pPr>
      <w:r w:rsidRPr="003C2CC1">
        <w:rPr>
          <w:rFonts w:ascii="Arial" w:eastAsia="Calibri" w:hAnsi="Arial" w:cs="Arial"/>
          <w:bCs/>
          <w:sz w:val="20"/>
          <w:szCs w:val="20"/>
        </w:rPr>
        <w:t xml:space="preserve">ustawy z dnia 27 sierpnia </w:t>
      </w:r>
      <w:r>
        <w:rPr>
          <w:rFonts w:ascii="Arial" w:eastAsia="Calibri" w:hAnsi="Arial" w:cs="Arial"/>
          <w:bCs/>
          <w:sz w:val="20"/>
          <w:szCs w:val="20"/>
        </w:rPr>
        <w:t>2009 r. o finansach publicznych,</w:t>
      </w:r>
    </w:p>
    <w:p w:rsidR="003F7D72" w:rsidRPr="003C2CC1" w:rsidRDefault="003F7D72" w:rsidP="003F7D72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ustawa z dnia 29 stycznia 2004r. prawo zamówień publicznych.</w:t>
      </w:r>
      <w:r w:rsidRPr="003C2CC1">
        <w:rPr>
          <w:rFonts w:ascii="Arial" w:eastAsia="Calibri" w:hAnsi="Arial" w:cs="Arial"/>
          <w:bCs/>
          <w:sz w:val="20"/>
          <w:szCs w:val="20"/>
        </w:rPr>
        <w:t xml:space="preserve"> </w:t>
      </w:r>
    </w:p>
    <w:p w:rsidR="003F7D72" w:rsidRPr="003C2CC1" w:rsidRDefault="003F7D72" w:rsidP="003F7D72">
      <w:pPr>
        <w:numPr>
          <w:ilvl w:val="0"/>
          <w:numId w:val="12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z realizacją umowy, gdy osoba, której dane dotyczą, jest jej stroną, a przetwarzanie danych osobowych jest niezbędne do jej zawarcia oraz wykonania (art. 6 ust. 1 lit. b RODO).</w:t>
      </w:r>
      <w:r>
        <w:rPr>
          <w:rFonts w:ascii="Arial" w:eastAsia="Calibri" w:hAnsi="Arial" w:cs="Arial"/>
          <w:sz w:val="20"/>
          <w:szCs w:val="20"/>
        </w:rPr>
        <w:t xml:space="preserve"> Podstawa ta ma zastosowanie m.in. do danych osobowych osób fizycznych, w tym prowadzących jednoosobową działalność gospodarczą, z którymi została zawarta umowa, w celu realizacji PO </w:t>
      </w:r>
      <w:proofErr w:type="spellStart"/>
      <w:r>
        <w:rPr>
          <w:rFonts w:ascii="Arial" w:eastAsia="Calibri" w:hAnsi="Arial" w:cs="Arial"/>
          <w:sz w:val="20"/>
          <w:szCs w:val="20"/>
        </w:rPr>
        <w:t>IiŚ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2014-2020.</w:t>
      </w:r>
      <w:r w:rsidRPr="003C2CC1">
        <w:rPr>
          <w:rFonts w:ascii="Arial" w:eastAsia="Calibri" w:hAnsi="Arial" w:cs="Arial"/>
          <w:sz w:val="20"/>
          <w:szCs w:val="20"/>
        </w:rPr>
        <w:t xml:space="preserve"> </w:t>
      </w:r>
    </w:p>
    <w:p w:rsidR="003F7D72" w:rsidRPr="003C2CC1" w:rsidRDefault="003F7D72" w:rsidP="003F7D72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Minister może przetwarzać różne rodzaje danych </w:t>
      </w:r>
      <w:r w:rsidRPr="003C2CC1">
        <w:rPr>
          <w:rFonts w:ascii="Arial" w:eastAsia="Calibri" w:hAnsi="Arial" w:cs="Arial"/>
          <w:sz w:val="20"/>
          <w:szCs w:val="20"/>
          <w:vertAlign w:val="superscript"/>
        </w:rPr>
        <w:footnoteReference w:id="2"/>
      </w:r>
      <w:r w:rsidRPr="003C2CC1">
        <w:rPr>
          <w:rFonts w:ascii="Arial" w:eastAsia="Calibri" w:hAnsi="Arial" w:cs="Arial"/>
          <w:sz w:val="20"/>
          <w:szCs w:val="20"/>
        </w:rPr>
        <w:t>, w tym przede wszystkim:</w:t>
      </w:r>
    </w:p>
    <w:p w:rsidR="003F7D72" w:rsidRPr="003C2CC1" w:rsidRDefault="003F7D72" w:rsidP="003F7D72">
      <w:pPr>
        <w:numPr>
          <w:ilvl w:val="0"/>
          <w:numId w:val="17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dane identyfikacyjne, w tym w szczególności: imię, nazwisko, miejsce zatrudnienia / formę prowadzenia działalności gospodarczej, stanowisko</w:t>
      </w:r>
      <w:r>
        <w:rPr>
          <w:rFonts w:ascii="Arial" w:eastAsia="Calibri" w:hAnsi="Arial" w:cs="Arial"/>
          <w:sz w:val="20"/>
          <w:szCs w:val="20"/>
        </w:rPr>
        <w:t>, zawód, wykształcenie</w:t>
      </w:r>
      <w:r w:rsidRPr="003C2CC1">
        <w:rPr>
          <w:rFonts w:ascii="Arial" w:eastAsia="Calibri" w:hAnsi="Arial" w:cs="Arial"/>
          <w:sz w:val="20"/>
          <w:szCs w:val="20"/>
        </w:rPr>
        <w:t xml:space="preserve">; w niektórych przypadkach także PESEL, NIP, REGON, </w:t>
      </w:r>
    </w:p>
    <w:p w:rsidR="003F7D72" w:rsidRPr="003C2CC1" w:rsidRDefault="003F7D72" w:rsidP="003F7D72">
      <w:pPr>
        <w:numPr>
          <w:ilvl w:val="0"/>
          <w:numId w:val="17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dane kontaktowe, w tym w szczególno</w:t>
      </w:r>
      <w:r>
        <w:rPr>
          <w:rFonts w:ascii="Arial" w:eastAsia="Calibri" w:hAnsi="Arial" w:cs="Arial"/>
          <w:sz w:val="20"/>
          <w:szCs w:val="20"/>
        </w:rPr>
        <w:t>ści: adres e-mail, nr telefonu</w:t>
      </w:r>
      <w:r w:rsidRPr="003C2CC1">
        <w:rPr>
          <w:rFonts w:ascii="Arial" w:eastAsia="Calibri" w:hAnsi="Arial" w:cs="Arial"/>
          <w:sz w:val="20"/>
          <w:szCs w:val="20"/>
        </w:rPr>
        <w:t>, adres do korespondencji,</w:t>
      </w:r>
    </w:p>
    <w:p w:rsidR="003F7D72" w:rsidRPr="001719CF" w:rsidRDefault="003F7D72" w:rsidP="003F7D72">
      <w:pPr>
        <w:numPr>
          <w:ilvl w:val="0"/>
          <w:numId w:val="17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dane o charakterze finansowym, w tym szczególności: </w:t>
      </w:r>
      <w:r>
        <w:rPr>
          <w:rFonts w:ascii="Arial" w:eastAsia="Calibri" w:hAnsi="Arial" w:cs="Arial"/>
          <w:sz w:val="20"/>
          <w:szCs w:val="20"/>
        </w:rPr>
        <w:t xml:space="preserve">kwota wynagrodzenia, </w:t>
      </w:r>
      <w:r w:rsidRPr="003C2CC1">
        <w:rPr>
          <w:rFonts w:ascii="Arial" w:eastAsia="Calibri" w:hAnsi="Arial" w:cs="Arial"/>
          <w:sz w:val="20"/>
          <w:szCs w:val="20"/>
        </w:rPr>
        <w:t>nr rachunku bankow</w:t>
      </w:r>
      <w:r>
        <w:rPr>
          <w:rFonts w:ascii="Arial" w:eastAsia="Calibri" w:hAnsi="Arial" w:cs="Arial"/>
          <w:sz w:val="20"/>
          <w:szCs w:val="20"/>
        </w:rPr>
        <w:t>ego, kwotę przyznanych środków.</w:t>
      </w:r>
    </w:p>
    <w:p w:rsidR="003F7D72" w:rsidRDefault="003F7D72" w:rsidP="003F7D72">
      <w:pPr>
        <w:suppressAutoHyphens/>
        <w:spacing w:after="240"/>
        <w:jc w:val="both"/>
        <w:rPr>
          <w:rFonts w:ascii="Arial" w:hAnsi="Arial" w:cs="Arial"/>
          <w:sz w:val="20"/>
          <w:szCs w:val="20"/>
          <w:lang w:eastAsia="pl-PL"/>
        </w:rPr>
      </w:pPr>
      <w:r w:rsidRPr="003C2CC1">
        <w:rPr>
          <w:rFonts w:ascii="Arial" w:eastAsia="Calibri" w:hAnsi="Arial" w:cs="Arial"/>
          <w:sz w:val="20"/>
          <w:szCs w:val="20"/>
        </w:rPr>
        <w:t>Dane pozyskiwane są bezpośrednio od osób, których one dotyczą, albo od instytucji i podmiotów zaanga</w:t>
      </w:r>
      <w:r>
        <w:rPr>
          <w:rFonts w:ascii="Arial" w:eastAsia="Calibri" w:hAnsi="Arial" w:cs="Arial"/>
          <w:sz w:val="20"/>
          <w:szCs w:val="20"/>
        </w:rPr>
        <w:t xml:space="preserve">żowanych w realizację Programu tj. </w:t>
      </w:r>
      <w:r w:rsidRPr="00A44E5A">
        <w:rPr>
          <w:rFonts w:ascii="Arial" w:hAnsi="Arial" w:cs="Arial"/>
          <w:sz w:val="20"/>
          <w:szCs w:val="20"/>
        </w:rPr>
        <w:t>oferentów i wykonawców zamówień publicznych realizujących projekty w ramach Programu Operacyjnego Infrastruktura i Środowisko 2014-2020.</w:t>
      </w:r>
    </w:p>
    <w:p w:rsidR="003F7D72" w:rsidRPr="00A44E5A" w:rsidRDefault="003F7D72" w:rsidP="003F7D72">
      <w:pPr>
        <w:suppressAutoHyphens/>
        <w:spacing w:after="240"/>
        <w:jc w:val="both"/>
        <w:rPr>
          <w:rFonts w:ascii="Arial" w:hAnsi="Arial" w:cs="Arial"/>
          <w:sz w:val="20"/>
          <w:szCs w:val="20"/>
          <w:lang w:eastAsia="pl-PL"/>
        </w:rPr>
      </w:pPr>
      <w:r w:rsidRPr="003C2CC1">
        <w:rPr>
          <w:rFonts w:ascii="Arial" w:eastAsia="Calibri" w:hAnsi="Arial" w:cs="Arial"/>
          <w:sz w:val="20"/>
          <w:szCs w:val="20"/>
        </w:rPr>
        <w:t>Odbiorcami danych osobowych mogą być:</w:t>
      </w:r>
    </w:p>
    <w:p w:rsidR="003F7D72" w:rsidRPr="003C2CC1" w:rsidRDefault="003F7D72" w:rsidP="003F7D72">
      <w:pPr>
        <w:numPr>
          <w:ilvl w:val="0"/>
          <w:numId w:val="16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podmioty, którym Instytucja Zarządzająca PO 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 powierzyła wykonywanie zadań związanych z realizacją Programu, w tym w szczególności podmioty pełniące funkcje Instytucji Pośredniczących i Wdrażających,  </w:t>
      </w:r>
    </w:p>
    <w:p w:rsidR="003F7D72" w:rsidRPr="003C2CC1" w:rsidRDefault="003F7D72" w:rsidP="003F7D72">
      <w:pPr>
        <w:numPr>
          <w:ilvl w:val="0"/>
          <w:numId w:val="16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lastRenderedPageBreak/>
        <w:t xml:space="preserve">instytucje, organy i agencje Unii Europejskiej (UE), a także inne podmioty, którym UE powierzyła wykonywanie zadań związanych z wdrażaniem PO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2014-2020,</w:t>
      </w:r>
    </w:p>
    <w:p w:rsidR="003F7D72" w:rsidRPr="003C2CC1" w:rsidRDefault="003F7D72" w:rsidP="003F7D72">
      <w:pPr>
        <w:numPr>
          <w:ilvl w:val="0"/>
          <w:numId w:val="16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podmioty świadczące usługi, w tym związane z obsługą i rozwojem systemów teleinformatycznych oraz zapewnieniem łączności, w szczególności dostawcy rozwiązań IT i operatorzy telekomunikacyjni .</w:t>
      </w:r>
    </w:p>
    <w:p w:rsidR="003F7D72" w:rsidRPr="003C2CC1" w:rsidRDefault="003F7D72" w:rsidP="003F7D72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  - z równoczesnym uwzględnieniem przepisów ustawy z dnia 14 lipca 1983 r. o narodowym zasobie archiwalnym i archiwach.                </w:t>
      </w:r>
    </w:p>
    <w:p w:rsidR="003F7D72" w:rsidRPr="003C2CC1" w:rsidRDefault="003F7D72" w:rsidP="003F7D72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Osobie, której dane dotyczą, przysługuje:</w:t>
      </w:r>
    </w:p>
    <w:p w:rsidR="003F7D72" w:rsidRPr="003C2CC1" w:rsidRDefault="003F7D72" w:rsidP="003F7D72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prawo dostępu do swoich danych oraz otrzymania ich kopii (art. 15 RODO), </w:t>
      </w:r>
    </w:p>
    <w:p w:rsidR="003F7D72" w:rsidRPr="003C2CC1" w:rsidRDefault="003F7D72" w:rsidP="003F7D72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prawo do sprostowania swoich danych (art. 16 RODO),  </w:t>
      </w:r>
    </w:p>
    <w:p w:rsidR="003F7D72" w:rsidRPr="003C2CC1" w:rsidRDefault="003F7D72" w:rsidP="003F7D72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prawo do usunięcia swoich danych (art. 17 RODO) - jeśli nie zaistniały okoliczności, o których mowa w art. 17 ust. 3 RODO,</w:t>
      </w:r>
    </w:p>
    <w:p w:rsidR="003F7D72" w:rsidRPr="003C2CC1" w:rsidRDefault="003F7D72" w:rsidP="003F7D72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prawo do żądania od administratora ograniczenia przetwarzania swoich danych (art. 18 RODO),</w:t>
      </w:r>
    </w:p>
    <w:p w:rsidR="003F7D72" w:rsidRPr="003C2CC1" w:rsidRDefault="003F7D72" w:rsidP="003F7D72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prawo do przenoszenia swoich danych (art. 20 RODO) - jeśli przetwarzanie odbywa się na podstawie umowy: w celu jej zawarcia lub realizacji (w myśl art. 6 ust. 1 lit. b RODO), oraz w sposób zautomatyzowany,</w:t>
      </w:r>
      <w:r w:rsidRPr="003C2CC1" w:rsidDel="001B6B0F">
        <w:rPr>
          <w:rFonts w:ascii="Arial" w:eastAsia="Calibri" w:hAnsi="Arial" w:cs="Arial"/>
          <w:sz w:val="20"/>
          <w:szCs w:val="20"/>
        </w:rPr>
        <w:t xml:space="preserve"> </w:t>
      </w:r>
    </w:p>
    <w:p w:rsidR="003F7D72" w:rsidRPr="003C2CC1" w:rsidRDefault="003F7D72" w:rsidP="003F7D72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:rsidR="003F7D72" w:rsidRPr="003C2CC1" w:rsidRDefault="003F7D72" w:rsidP="003F7D72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W przypadku pytań, kontakt z Inspektorem Ochrony Danych Osobowych Ministerstwa właściwego do spraw rozwoju regionalnego (Instytucji Zarządzającej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POIiŚ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>) jest możliwy:</w:t>
      </w:r>
    </w:p>
    <w:p w:rsidR="003F7D72" w:rsidRPr="003C2CC1" w:rsidRDefault="003F7D72" w:rsidP="003F7D72">
      <w:pPr>
        <w:numPr>
          <w:ilvl w:val="0"/>
          <w:numId w:val="15"/>
        </w:numPr>
        <w:spacing w:after="24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pod adresem: ul. Wspólna 2/4, 00-926 Warszawa,</w:t>
      </w:r>
    </w:p>
    <w:p w:rsidR="003F7D72" w:rsidRPr="003C2CC1" w:rsidRDefault="003F7D72" w:rsidP="003F7D72">
      <w:pPr>
        <w:numPr>
          <w:ilvl w:val="0"/>
          <w:numId w:val="15"/>
        </w:numPr>
        <w:spacing w:after="24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pod adresem e-mail: </w:t>
      </w:r>
      <w:hyperlink r:id="rId9" w:history="1">
        <w:r w:rsidRPr="003C2CC1">
          <w:rPr>
            <w:rStyle w:val="Hipercze"/>
            <w:rFonts w:ascii="Arial" w:eastAsia="Calibri" w:hAnsi="Arial" w:cs="Arial"/>
            <w:i/>
            <w:sz w:val="20"/>
            <w:szCs w:val="20"/>
          </w:rPr>
          <w:t>IOD@mfipr.gov.pl</w:t>
        </w:r>
      </w:hyperlink>
      <w:r w:rsidRPr="003C2CC1">
        <w:rPr>
          <w:rFonts w:ascii="Arial" w:eastAsia="Calibri" w:hAnsi="Arial" w:cs="Arial"/>
          <w:color w:val="FF0000"/>
          <w:sz w:val="20"/>
          <w:szCs w:val="20"/>
        </w:rPr>
        <w:t>.</w:t>
      </w:r>
    </w:p>
    <w:p w:rsidR="003F7D72" w:rsidRPr="007E0457" w:rsidRDefault="003F7D72" w:rsidP="003F7D72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Dane osobowe nie będą objęte procesem zautomatyzowanego podejmowania decyzji, w tym profilowania.</w:t>
      </w:r>
    </w:p>
    <w:p w:rsidR="00E26841" w:rsidRDefault="0075366D" w:rsidP="003F7D72">
      <w:pPr>
        <w:pStyle w:val="Nagwek11"/>
        <w:keepNext/>
        <w:keepLines/>
        <w:shd w:val="clear" w:color="auto" w:fill="auto"/>
        <w:spacing w:before="0" w:after="99" w:line="220" w:lineRule="exact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E40">
        <w:rPr>
          <w:rStyle w:val="Nagwek10"/>
          <w:sz w:val="24"/>
          <w:szCs w:val="24"/>
          <w:u w:val="none"/>
        </w:rPr>
        <w:tab/>
      </w:r>
      <w:r w:rsidRPr="00781E40">
        <w:rPr>
          <w:rStyle w:val="Nagwek10"/>
          <w:sz w:val="24"/>
          <w:szCs w:val="24"/>
          <w:u w:val="none"/>
        </w:rPr>
        <w:tab/>
      </w:r>
      <w:r w:rsidRPr="00781E40">
        <w:rPr>
          <w:rStyle w:val="Nagwek10"/>
          <w:sz w:val="24"/>
          <w:szCs w:val="24"/>
          <w:u w:val="none"/>
        </w:rPr>
        <w:tab/>
      </w:r>
      <w:r w:rsidRPr="00781E40">
        <w:rPr>
          <w:rStyle w:val="Nagwek10"/>
          <w:sz w:val="24"/>
          <w:szCs w:val="24"/>
          <w:u w:val="none"/>
        </w:rPr>
        <w:tab/>
      </w:r>
      <w:r w:rsidRPr="00781E40">
        <w:rPr>
          <w:rStyle w:val="Nagwek10"/>
          <w:sz w:val="24"/>
          <w:szCs w:val="24"/>
          <w:u w:val="none"/>
        </w:rPr>
        <w:tab/>
      </w:r>
      <w:r w:rsidRPr="00781E40">
        <w:rPr>
          <w:rStyle w:val="Nagwek10"/>
          <w:sz w:val="24"/>
          <w:szCs w:val="24"/>
          <w:u w:val="none"/>
        </w:rPr>
        <w:tab/>
      </w:r>
      <w:r w:rsidRPr="00781E40">
        <w:rPr>
          <w:rStyle w:val="Nagwek10"/>
          <w:rFonts w:ascii="Times New Roman" w:hAnsi="Times New Roman" w:cs="Times New Roman"/>
          <w:sz w:val="24"/>
          <w:szCs w:val="24"/>
          <w:u w:val="none"/>
        </w:rPr>
        <w:tab/>
      </w:r>
    </w:p>
    <w:p w:rsidR="00CF6FDB" w:rsidRPr="00D3604D" w:rsidRDefault="00CF6FDB" w:rsidP="00DB67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1C1" w:rsidRPr="003F7D72" w:rsidRDefault="00CF6FDB" w:rsidP="003F7D72">
      <w:pPr>
        <w:spacing w:after="0" w:line="360" w:lineRule="auto"/>
        <w:jc w:val="both"/>
        <w:rPr>
          <w:rStyle w:val="Nagwek10"/>
          <w:rFonts w:asciiTheme="majorBidi" w:hAnsiTheme="majorBidi" w:cstheme="majorBidi"/>
          <w:sz w:val="24"/>
          <w:szCs w:val="24"/>
          <w:u w:val="none"/>
        </w:rPr>
      </w:pPr>
      <w:r w:rsidRPr="00D3604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sectPr w:rsidR="005311C1" w:rsidRPr="003F7D72" w:rsidSect="003C4241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F2" w:rsidRDefault="004073F2" w:rsidP="00C93AF0">
      <w:pPr>
        <w:spacing w:after="0" w:line="240" w:lineRule="auto"/>
      </w:pPr>
      <w:r>
        <w:separator/>
      </w:r>
    </w:p>
  </w:endnote>
  <w:endnote w:type="continuationSeparator" w:id="0">
    <w:p w:rsidR="004073F2" w:rsidRDefault="004073F2" w:rsidP="00C9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F2" w:rsidRDefault="004073F2">
    <w:pPr>
      <w:pStyle w:val="Stopka"/>
    </w:pPr>
    <w:r>
      <w:tab/>
    </w:r>
    <w:r>
      <w:rPr>
        <w:noProof/>
        <w:lang w:eastAsia="pl-PL"/>
      </w:rPr>
      <w:drawing>
        <wp:inline distT="0" distB="0" distL="0" distR="0" wp14:anchorId="44EB74AE" wp14:editId="17E81E77">
          <wp:extent cx="5760720" cy="751840"/>
          <wp:effectExtent l="0" t="0" r="0" b="0"/>
          <wp:docPr id="14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F2" w:rsidRDefault="004073F2" w:rsidP="00C93AF0">
      <w:pPr>
        <w:spacing w:after="0" w:line="240" w:lineRule="auto"/>
      </w:pPr>
      <w:r>
        <w:separator/>
      </w:r>
    </w:p>
  </w:footnote>
  <w:footnote w:type="continuationSeparator" w:id="0">
    <w:p w:rsidR="004073F2" w:rsidRDefault="004073F2" w:rsidP="00C93AF0">
      <w:pPr>
        <w:spacing w:after="0" w:line="240" w:lineRule="auto"/>
      </w:pPr>
      <w:r>
        <w:continuationSeparator/>
      </w:r>
    </w:p>
  </w:footnote>
  <w:footnote w:id="1">
    <w:p w:rsidR="003F7D72" w:rsidRPr="00705274" w:rsidRDefault="003F7D72" w:rsidP="003F7D72">
      <w:pPr>
        <w:pStyle w:val="Tekstprzypisudolnego"/>
        <w:spacing w:before="120" w:after="120"/>
        <w:ind w:left="142" w:hanging="142"/>
        <w:rPr>
          <w:rFonts w:ascii="Arial" w:hAnsi="Arial" w:cs="Arial"/>
          <w:sz w:val="17"/>
          <w:szCs w:val="17"/>
          <w:lang w:val="pl-PL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 Urz. UE. L 119 z 04.05.2016, s.1-88).</w:t>
      </w:r>
    </w:p>
  </w:footnote>
  <w:footnote w:id="2">
    <w:p w:rsidR="003F7D72" w:rsidRPr="00705274" w:rsidRDefault="003F7D72" w:rsidP="003F7D72">
      <w:pPr>
        <w:pStyle w:val="Tekstprzypisudolnego"/>
        <w:spacing w:before="240" w:after="120"/>
        <w:rPr>
          <w:rFonts w:ascii="Arial" w:hAnsi="Arial" w:cs="Arial"/>
          <w:sz w:val="17"/>
          <w:szCs w:val="17"/>
          <w:lang w:val="pl-PL"/>
        </w:rPr>
      </w:pPr>
      <w:r w:rsidRPr="0058626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Informacje podawane w przypadku wykonywania obowiązku informacyjnego na podstawie art. 14 RODO.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F2" w:rsidRDefault="004073F2" w:rsidP="002268BB">
    <w:pPr>
      <w:rPr>
        <w:noProof/>
        <w:lang w:eastAsia="pl-PL"/>
      </w:rPr>
    </w:pPr>
    <w:r>
      <w:t xml:space="preserve">                            </w:t>
    </w:r>
    <w:r>
      <w:rPr>
        <w:noProof/>
        <w:lang w:eastAsia="pl-PL"/>
      </w:rPr>
      <mc:AlternateContent>
        <mc:Choice Requires="wps">
          <w:drawing>
            <wp:inline distT="0" distB="0" distL="0" distR="0" wp14:anchorId="70A62A36" wp14:editId="31AE5267">
              <wp:extent cx="304800" cy="304800"/>
              <wp:effectExtent l="0" t="0" r="0" b="0"/>
              <wp:docPr id="2" name="AutoShape 2" descr="Opis: https://poczta.us.edu.pl/imp/view.php?actionID=view_attach&amp;id=2&amp;muid=%7B5%7DINBOX5904&amp;view_token=J-P0oYN8f532twNquMSdDw5&amp;uniq=15275785878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alt="Opis: Opis: https://poczta.us.edu.pl/imp/view.php?actionID=view_attach&amp;id=2&amp;muid=%7B5%7DINBOX5904&amp;view_token=J-P0oYN8f532twNquMSdDw5&amp;uniq=15275785878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d96e7DED&#10;AABhBgAADgAAAAAAAAAAAAAAAAAuAgAAZHJzL2Uyb0RvYy54bWxQSwECLQAUAAYACAAAACEATKDp&#10;LNgAAAADAQAADwAAAAAAAAAAAAAAAACLBQAAZHJzL2Rvd25yZXYueG1sUEsFBgAAAAAEAAQA8wAA&#10;AJA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079C0BC5" wp14:editId="087C2996">
          <wp:extent cx="5753100" cy="790575"/>
          <wp:effectExtent l="0" t="0" r="0" b="9525"/>
          <wp:docPr id="1" name="Obraz 1" descr="logo_biogalm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iogalm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73F2" w:rsidRPr="002268BB" w:rsidRDefault="004073F2" w:rsidP="002268BB">
    <w:pPr>
      <w:rPr>
        <w:rFonts w:ascii="Arial" w:eastAsia="Times New Roman" w:hAnsi="Arial" w:cs="Arial"/>
        <w:color w:val="000000"/>
        <w:sz w:val="24"/>
        <w:szCs w:val="24"/>
        <w:lang w:eastAsia="pl-PL"/>
      </w:rPr>
    </w:pPr>
    <w:r w:rsidRPr="002268BB">
      <w:rPr>
        <w:rFonts w:cstheme="minorHAnsi"/>
        <w:i/>
        <w:noProof/>
        <w:sz w:val="20"/>
        <w:szCs w:val="20"/>
        <w:lang w:eastAsia="pl-PL"/>
      </w:rPr>
      <w:t>Projekt „</w:t>
    </w:r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 xml:space="preserve">Dobre praktyki dla wzmacniania bioróżnorodności i aktywnej ochrony muraw galmanowych rejonu śląsko-krakowskiego </w:t>
    </w:r>
    <w:proofErr w:type="spellStart"/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>BioGalmany</w:t>
    </w:r>
    <w:proofErr w:type="spellEnd"/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>”</w:t>
    </w:r>
  </w:p>
  <w:p w:rsidR="004073F2" w:rsidRDefault="004073F2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E5408A1" wp14:editId="18DBD79E">
              <wp:simplePos x="0" y="0"/>
              <wp:positionH relativeFrom="margin">
                <wp:align>left</wp:align>
              </wp:positionH>
              <wp:positionV relativeFrom="paragraph">
                <wp:posOffset>15239</wp:posOffset>
              </wp:positionV>
              <wp:extent cx="56388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1.2pt" to="44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" strokecolor="#0d0d0d [3069]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6A6"/>
    <w:multiLevelType w:val="multilevel"/>
    <w:tmpl w:val="30F6A0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4039B"/>
    <w:multiLevelType w:val="hybridMultilevel"/>
    <w:tmpl w:val="E348E894"/>
    <w:lvl w:ilvl="0" w:tplc="19FC31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95CF6"/>
    <w:multiLevelType w:val="hybridMultilevel"/>
    <w:tmpl w:val="F6B29A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D5ED1"/>
    <w:multiLevelType w:val="hybridMultilevel"/>
    <w:tmpl w:val="459E4424"/>
    <w:lvl w:ilvl="0" w:tplc="A4221EA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94294"/>
    <w:multiLevelType w:val="hybridMultilevel"/>
    <w:tmpl w:val="8D7896DC"/>
    <w:lvl w:ilvl="0" w:tplc="242E8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A4BD8"/>
    <w:multiLevelType w:val="multilevel"/>
    <w:tmpl w:val="7876C6FE"/>
    <w:lvl w:ilvl="0">
      <w:start w:val="3"/>
      <w:numFmt w:val="lowerLetter"/>
      <w:lvlText w:val="%1)"/>
      <w:lvlJc w:val="left"/>
      <w:pPr>
        <w:ind w:left="0" w:firstLine="0"/>
      </w:pPr>
      <w:rPr>
        <w:rFonts w:hint="default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2"/>
      <w:numFmt w:val="upperRoman"/>
      <w:lvlText w:val="%2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26B32AF"/>
    <w:multiLevelType w:val="multilevel"/>
    <w:tmpl w:val="45BC8BBA"/>
    <w:lvl w:ilvl="0">
      <w:start w:val="2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9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start w:val="1"/>
      <w:numFmt w:val="lowerLetter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4">
      <w:start w:val="22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5">
      <w:start w:val="3"/>
      <w:numFmt w:val="upperRoman"/>
      <w:lvlText w:val="%6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8">
      <w:start w:val="2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</w:abstractNum>
  <w:abstractNum w:abstractNumId="8">
    <w:nsid w:val="45E11B55"/>
    <w:multiLevelType w:val="hybridMultilevel"/>
    <w:tmpl w:val="6394B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E194A9A"/>
    <w:multiLevelType w:val="hybridMultilevel"/>
    <w:tmpl w:val="624A2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73F46"/>
    <w:multiLevelType w:val="multilevel"/>
    <w:tmpl w:val="894000E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2"/>
      <w:numFmt w:val="upperRoman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BE1CC3"/>
    <w:multiLevelType w:val="hybridMultilevel"/>
    <w:tmpl w:val="9BC41E0E"/>
    <w:lvl w:ilvl="0" w:tplc="A2EA835A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61C65"/>
    <w:multiLevelType w:val="multilevel"/>
    <w:tmpl w:val="51FCBE4E"/>
    <w:lvl w:ilvl="0">
      <w:start w:val="7"/>
      <w:numFmt w:val="lowerLetter"/>
      <w:lvlText w:val="%1)"/>
      <w:lvlJc w:val="left"/>
      <w:pPr>
        <w:ind w:left="0" w:firstLine="0"/>
      </w:pPr>
      <w:rPr>
        <w:rFonts w:hint="default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2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B111F"/>
    <w:multiLevelType w:val="hybridMultilevel"/>
    <w:tmpl w:val="A1CCB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2"/>
  </w:num>
  <w:num w:numId="10">
    <w:abstractNumId w:val="2"/>
  </w:num>
  <w:num w:numId="11">
    <w:abstractNumId w:val="16"/>
  </w:num>
  <w:num w:numId="12">
    <w:abstractNumId w:val="15"/>
  </w:num>
  <w:num w:numId="13">
    <w:abstractNumId w:val="13"/>
  </w:num>
  <w:num w:numId="14">
    <w:abstractNumId w:val="4"/>
  </w:num>
  <w:num w:numId="15">
    <w:abstractNumId w:val="5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F0"/>
    <w:rsid w:val="00010994"/>
    <w:rsid w:val="00021344"/>
    <w:rsid w:val="000533F8"/>
    <w:rsid w:val="000705C5"/>
    <w:rsid w:val="00094DB2"/>
    <w:rsid w:val="000F0C38"/>
    <w:rsid w:val="00101A9C"/>
    <w:rsid w:val="00147497"/>
    <w:rsid w:val="0015742D"/>
    <w:rsid w:val="00166138"/>
    <w:rsid w:val="001939B2"/>
    <w:rsid w:val="00196583"/>
    <w:rsid w:val="001C168E"/>
    <w:rsid w:val="001C35A5"/>
    <w:rsid w:val="001C5478"/>
    <w:rsid w:val="001C656C"/>
    <w:rsid w:val="001F083C"/>
    <w:rsid w:val="002079F1"/>
    <w:rsid w:val="002102B8"/>
    <w:rsid w:val="00213B95"/>
    <w:rsid w:val="00221488"/>
    <w:rsid w:val="00222A22"/>
    <w:rsid w:val="002268BB"/>
    <w:rsid w:val="00260E84"/>
    <w:rsid w:val="002A4EA2"/>
    <w:rsid w:val="002C44D3"/>
    <w:rsid w:val="002C4F0B"/>
    <w:rsid w:val="002C55E8"/>
    <w:rsid w:val="002D71CB"/>
    <w:rsid w:val="002D76BE"/>
    <w:rsid w:val="002E3D54"/>
    <w:rsid w:val="002F0523"/>
    <w:rsid w:val="0030593E"/>
    <w:rsid w:val="003332D0"/>
    <w:rsid w:val="00336843"/>
    <w:rsid w:val="00344606"/>
    <w:rsid w:val="0035657F"/>
    <w:rsid w:val="00371805"/>
    <w:rsid w:val="003943E1"/>
    <w:rsid w:val="003C4241"/>
    <w:rsid w:val="003C501A"/>
    <w:rsid w:val="003F7D72"/>
    <w:rsid w:val="004073F2"/>
    <w:rsid w:val="004114A6"/>
    <w:rsid w:val="00422D8E"/>
    <w:rsid w:val="004603B6"/>
    <w:rsid w:val="00470E68"/>
    <w:rsid w:val="00474A1C"/>
    <w:rsid w:val="004A34F4"/>
    <w:rsid w:val="004F51A6"/>
    <w:rsid w:val="00525E39"/>
    <w:rsid w:val="005311C1"/>
    <w:rsid w:val="00567E71"/>
    <w:rsid w:val="00594163"/>
    <w:rsid w:val="006035E6"/>
    <w:rsid w:val="00633A94"/>
    <w:rsid w:val="006649AB"/>
    <w:rsid w:val="00664C5D"/>
    <w:rsid w:val="006A11FE"/>
    <w:rsid w:val="006E2331"/>
    <w:rsid w:val="006E6DC3"/>
    <w:rsid w:val="007128AD"/>
    <w:rsid w:val="007367DE"/>
    <w:rsid w:val="00751AD5"/>
    <w:rsid w:val="0075366D"/>
    <w:rsid w:val="00766F3A"/>
    <w:rsid w:val="00781E40"/>
    <w:rsid w:val="007C450B"/>
    <w:rsid w:val="007D470E"/>
    <w:rsid w:val="0080135E"/>
    <w:rsid w:val="008051CE"/>
    <w:rsid w:val="00832764"/>
    <w:rsid w:val="00857942"/>
    <w:rsid w:val="008709B1"/>
    <w:rsid w:val="0087155B"/>
    <w:rsid w:val="00904C45"/>
    <w:rsid w:val="009103C8"/>
    <w:rsid w:val="009362DF"/>
    <w:rsid w:val="009409D9"/>
    <w:rsid w:val="00952A73"/>
    <w:rsid w:val="00977855"/>
    <w:rsid w:val="009871BB"/>
    <w:rsid w:val="009902AE"/>
    <w:rsid w:val="00992988"/>
    <w:rsid w:val="00995B31"/>
    <w:rsid w:val="009B634A"/>
    <w:rsid w:val="009C35BB"/>
    <w:rsid w:val="009C6F84"/>
    <w:rsid w:val="009E6624"/>
    <w:rsid w:val="00A07FAA"/>
    <w:rsid w:val="00A54F5F"/>
    <w:rsid w:val="00A6089E"/>
    <w:rsid w:val="00A67C57"/>
    <w:rsid w:val="00A8565E"/>
    <w:rsid w:val="00AE474D"/>
    <w:rsid w:val="00AE71FA"/>
    <w:rsid w:val="00AF3066"/>
    <w:rsid w:val="00AF7EAA"/>
    <w:rsid w:val="00BA197C"/>
    <w:rsid w:val="00BC7255"/>
    <w:rsid w:val="00BD0A7F"/>
    <w:rsid w:val="00BE5C1D"/>
    <w:rsid w:val="00C17ADC"/>
    <w:rsid w:val="00C50F90"/>
    <w:rsid w:val="00C73663"/>
    <w:rsid w:val="00C93AF0"/>
    <w:rsid w:val="00CA1A51"/>
    <w:rsid w:val="00CC0326"/>
    <w:rsid w:val="00CE3187"/>
    <w:rsid w:val="00CF6FDB"/>
    <w:rsid w:val="00D16A50"/>
    <w:rsid w:val="00D26E5B"/>
    <w:rsid w:val="00D3604D"/>
    <w:rsid w:val="00D472F1"/>
    <w:rsid w:val="00D54F6C"/>
    <w:rsid w:val="00DB0735"/>
    <w:rsid w:val="00DB67A0"/>
    <w:rsid w:val="00DC1A35"/>
    <w:rsid w:val="00DC6E39"/>
    <w:rsid w:val="00E0715B"/>
    <w:rsid w:val="00E26841"/>
    <w:rsid w:val="00E30D3B"/>
    <w:rsid w:val="00E50945"/>
    <w:rsid w:val="00E9183B"/>
    <w:rsid w:val="00EA45ED"/>
    <w:rsid w:val="00EF6197"/>
    <w:rsid w:val="00F21946"/>
    <w:rsid w:val="00F47870"/>
    <w:rsid w:val="00F6221E"/>
    <w:rsid w:val="00FA6DFF"/>
    <w:rsid w:val="00F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AF0"/>
  </w:style>
  <w:style w:type="paragraph" w:styleId="Stopka">
    <w:name w:val="footer"/>
    <w:basedOn w:val="Normalny"/>
    <w:link w:val="Stopka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F0"/>
  </w:style>
  <w:style w:type="paragraph" w:styleId="Tekstdymka">
    <w:name w:val="Balloon Text"/>
    <w:basedOn w:val="Normalny"/>
    <w:link w:val="TekstdymkaZnak"/>
    <w:uiPriority w:val="99"/>
    <w:semiHidden/>
    <w:unhideWhenUsed/>
    <w:rsid w:val="00BC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2A22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1"/>
    <w:rsid w:val="0075366D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1"/>
    <w:rsid w:val="0075366D"/>
    <w:rPr>
      <w:rFonts w:ascii="Arial" w:eastAsia="Arial" w:hAnsi="Arial" w:cs="Arial"/>
      <w:shd w:val="clear" w:color="auto" w:fill="FFFFFF"/>
    </w:rPr>
  </w:style>
  <w:style w:type="character" w:customStyle="1" w:styleId="Nagwek10">
    <w:name w:val="Nagłówek #1"/>
    <w:basedOn w:val="Nagwek1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7536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5366D"/>
    <w:pPr>
      <w:shd w:val="clear" w:color="auto" w:fill="FFFFFF"/>
      <w:spacing w:before="60" w:after="720" w:line="0" w:lineRule="atLeast"/>
      <w:ind w:hanging="360"/>
    </w:pPr>
    <w:rPr>
      <w:rFonts w:ascii="Arial" w:eastAsia="Arial" w:hAnsi="Arial" w:cs="Arial"/>
    </w:rPr>
  </w:style>
  <w:style w:type="paragraph" w:customStyle="1" w:styleId="Nagwek11">
    <w:name w:val="Nagłówek #11"/>
    <w:basedOn w:val="Normalny"/>
    <w:link w:val="Nagwek1"/>
    <w:rsid w:val="0075366D"/>
    <w:pPr>
      <w:shd w:val="clear" w:color="auto" w:fill="FFFFFF"/>
      <w:spacing w:before="720" w:after="0" w:line="302" w:lineRule="exact"/>
      <w:ind w:hanging="340"/>
      <w:outlineLvl w:val="0"/>
    </w:pPr>
    <w:rPr>
      <w:rFonts w:ascii="Arial" w:eastAsia="Arial" w:hAnsi="Arial" w:cs="Arial"/>
    </w:rPr>
  </w:style>
  <w:style w:type="paragraph" w:customStyle="1" w:styleId="Nagweklubstopka0">
    <w:name w:val="Nagłówek lub stopka"/>
    <w:basedOn w:val="Normalny"/>
    <w:link w:val="Nagweklubstopka"/>
    <w:rsid w:val="0075366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75366D"/>
    <w:rPr>
      <w:rFonts w:ascii="Arial" w:eastAsia="Arial" w:hAnsi="Arial" w:cs="Arial"/>
      <w:shd w:val="clear" w:color="auto" w:fill="FFFFFF"/>
    </w:rPr>
  </w:style>
  <w:style w:type="character" w:customStyle="1" w:styleId="TeksttreciKursywa3">
    <w:name w:val="Tekst treści + Kursywa3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0">
    <w:name w:val="Tekst treści"/>
    <w:basedOn w:val="Teksttreci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Pogrubienie2">
    <w:name w:val="Tekst treści + Pogrubienie2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2">
    <w:name w:val="Tekst treści + Kursywa2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Pogrubienie1">
    <w:name w:val="Tekst treści + Pogrubienie1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1">
    <w:name w:val="Tekst treści + Kursywa1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Nagwek12">
    <w:name w:val="Nagłówek #12"/>
    <w:basedOn w:val="Nagwek1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Teksttreci2Bezkursywy2">
    <w:name w:val="Tekst treści (2) + Bez kursywy2"/>
    <w:basedOn w:val="Teksttreci2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2Bezkursywy1">
    <w:name w:val="Tekst treści (2) + Bez kursywy1"/>
    <w:basedOn w:val="Teksttreci2"/>
    <w:rsid w:val="0075366D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5366D"/>
    <w:pPr>
      <w:shd w:val="clear" w:color="auto" w:fill="FFFFFF"/>
      <w:spacing w:before="1140" w:after="0" w:line="302" w:lineRule="exact"/>
      <w:ind w:hanging="1400"/>
    </w:pPr>
    <w:rPr>
      <w:rFonts w:ascii="Arial" w:eastAsia="Arial" w:hAnsi="Arial" w:cs="Arial"/>
    </w:rPr>
  </w:style>
  <w:style w:type="character" w:customStyle="1" w:styleId="Teksttreci2Bezkursywy">
    <w:name w:val="Tekst treści (2) + Bez kursywy"/>
    <w:basedOn w:val="Teksttreci2"/>
    <w:rsid w:val="0075366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2PogrubienieBezkursywy">
    <w:name w:val="Tekst treści (2) + Pogrubienie;Bez kursywy"/>
    <w:basedOn w:val="Teksttreci2"/>
    <w:rsid w:val="0075366D"/>
    <w:rPr>
      <w:rFonts w:ascii="Arial" w:eastAsia="Arial" w:hAnsi="Arial" w:cs="Arial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1Bezpogrubienia">
    <w:name w:val="Nagłówek #1 + Bez pogrubienia"/>
    <w:basedOn w:val="Nagwek1"/>
    <w:rsid w:val="0075366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9409D9"/>
    <w:pPr>
      <w:ind w:left="720"/>
      <w:contextualSpacing/>
    </w:pPr>
  </w:style>
  <w:style w:type="paragraph" w:customStyle="1" w:styleId="Default">
    <w:name w:val="Default"/>
    <w:rsid w:val="00101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lubstopkaArial115pt">
    <w:name w:val="Nagłówek lub stopka + Arial;11;5 pt"/>
    <w:basedOn w:val="Nagweklubstopka"/>
    <w:rsid w:val="00470E68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4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4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D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3F7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F7D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3F7D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AF0"/>
  </w:style>
  <w:style w:type="paragraph" w:styleId="Stopka">
    <w:name w:val="footer"/>
    <w:basedOn w:val="Normalny"/>
    <w:link w:val="Stopka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F0"/>
  </w:style>
  <w:style w:type="paragraph" w:styleId="Tekstdymka">
    <w:name w:val="Balloon Text"/>
    <w:basedOn w:val="Normalny"/>
    <w:link w:val="TekstdymkaZnak"/>
    <w:uiPriority w:val="99"/>
    <w:semiHidden/>
    <w:unhideWhenUsed/>
    <w:rsid w:val="00BC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2A22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1"/>
    <w:rsid w:val="0075366D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1"/>
    <w:rsid w:val="0075366D"/>
    <w:rPr>
      <w:rFonts w:ascii="Arial" w:eastAsia="Arial" w:hAnsi="Arial" w:cs="Arial"/>
      <w:shd w:val="clear" w:color="auto" w:fill="FFFFFF"/>
    </w:rPr>
  </w:style>
  <w:style w:type="character" w:customStyle="1" w:styleId="Nagwek10">
    <w:name w:val="Nagłówek #1"/>
    <w:basedOn w:val="Nagwek1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7536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5366D"/>
    <w:pPr>
      <w:shd w:val="clear" w:color="auto" w:fill="FFFFFF"/>
      <w:spacing w:before="60" w:after="720" w:line="0" w:lineRule="atLeast"/>
      <w:ind w:hanging="360"/>
    </w:pPr>
    <w:rPr>
      <w:rFonts w:ascii="Arial" w:eastAsia="Arial" w:hAnsi="Arial" w:cs="Arial"/>
    </w:rPr>
  </w:style>
  <w:style w:type="paragraph" w:customStyle="1" w:styleId="Nagwek11">
    <w:name w:val="Nagłówek #11"/>
    <w:basedOn w:val="Normalny"/>
    <w:link w:val="Nagwek1"/>
    <w:rsid w:val="0075366D"/>
    <w:pPr>
      <w:shd w:val="clear" w:color="auto" w:fill="FFFFFF"/>
      <w:spacing w:before="720" w:after="0" w:line="302" w:lineRule="exact"/>
      <w:ind w:hanging="340"/>
      <w:outlineLvl w:val="0"/>
    </w:pPr>
    <w:rPr>
      <w:rFonts w:ascii="Arial" w:eastAsia="Arial" w:hAnsi="Arial" w:cs="Arial"/>
    </w:rPr>
  </w:style>
  <w:style w:type="paragraph" w:customStyle="1" w:styleId="Nagweklubstopka0">
    <w:name w:val="Nagłówek lub stopka"/>
    <w:basedOn w:val="Normalny"/>
    <w:link w:val="Nagweklubstopka"/>
    <w:rsid w:val="0075366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75366D"/>
    <w:rPr>
      <w:rFonts w:ascii="Arial" w:eastAsia="Arial" w:hAnsi="Arial" w:cs="Arial"/>
      <w:shd w:val="clear" w:color="auto" w:fill="FFFFFF"/>
    </w:rPr>
  </w:style>
  <w:style w:type="character" w:customStyle="1" w:styleId="TeksttreciKursywa3">
    <w:name w:val="Tekst treści + Kursywa3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0">
    <w:name w:val="Tekst treści"/>
    <w:basedOn w:val="Teksttreci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Pogrubienie2">
    <w:name w:val="Tekst treści + Pogrubienie2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2">
    <w:name w:val="Tekst treści + Kursywa2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Pogrubienie1">
    <w:name w:val="Tekst treści + Pogrubienie1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1">
    <w:name w:val="Tekst treści + Kursywa1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Nagwek12">
    <w:name w:val="Nagłówek #12"/>
    <w:basedOn w:val="Nagwek1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Teksttreci2Bezkursywy2">
    <w:name w:val="Tekst treści (2) + Bez kursywy2"/>
    <w:basedOn w:val="Teksttreci2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2Bezkursywy1">
    <w:name w:val="Tekst treści (2) + Bez kursywy1"/>
    <w:basedOn w:val="Teksttreci2"/>
    <w:rsid w:val="0075366D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5366D"/>
    <w:pPr>
      <w:shd w:val="clear" w:color="auto" w:fill="FFFFFF"/>
      <w:spacing w:before="1140" w:after="0" w:line="302" w:lineRule="exact"/>
      <w:ind w:hanging="1400"/>
    </w:pPr>
    <w:rPr>
      <w:rFonts w:ascii="Arial" w:eastAsia="Arial" w:hAnsi="Arial" w:cs="Arial"/>
    </w:rPr>
  </w:style>
  <w:style w:type="character" w:customStyle="1" w:styleId="Teksttreci2Bezkursywy">
    <w:name w:val="Tekst treści (2) + Bez kursywy"/>
    <w:basedOn w:val="Teksttreci2"/>
    <w:rsid w:val="0075366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2PogrubienieBezkursywy">
    <w:name w:val="Tekst treści (2) + Pogrubienie;Bez kursywy"/>
    <w:basedOn w:val="Teksttreci2"/>
    <w:rsid w:val="0075366D"/>
    <w:rPr>
      <w:rFonts w:ascii="Arial" w:eastAsia="Arial" w:hAnsi="Arial" w:cs="Arial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1Bezpogrubienia">
    <w:name w:val="Nagłówek #1 + Bez pogrubienia"/>
    <w:basedOn w:val="Nagwek1"/>
    <w:rsid w:val="0075366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9409D9"/>
    <w:pPr>
      <w:ind w:left="720"/>
      <w:contextualSpacing/>
    </w:pPr>
  </w:style>
  <w:style w:type="paragraph" w:customStyle="1" w:styleId="Default">
    <w:name w:val="Default"/>
    <w:rsid w:val="00101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lubstopkaArial115pt">
    <w:name w:val="Nagłówek lub stopka + Arial;11;5 pt"/>
    <w:basedOn w:val="Nagweklubstopka"/>
    <w:rsid w:val="00470E68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4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4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D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3F7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F7D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3F7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fip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5C73-C0C7-440A-987C-E59AFAEB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ElaM</dc:creator>
  <cp:lastModifiedBy>Agata Jankowska</cp:lastModifiedBy>
  <cp:revision>5</cp:revision>
  <cp:lastPrinted>2019-10-14T09:22:00Z</cp:lastPrinted>
  <dcterms:created xsi:type="dcterms:W3CDTF">2020-02-06T09:56:00Z</dcterms:created>
  <dcterms:modified xsi:type="dcterms:W3CDTF">2020-02-12T10:05:00Z</dcterms:modified>
</cp:coreProperties>
</file>